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7" w:rsidRPr="00AD6597" w:rsidRDefault="00F93F81" w:rsidP="00477DA6">
      <w:pPr>
        <w:spacing w:before="150" w:after="150"/>
        <w:ind w:firstLine="0"/>
        <w:contextualSpacing/>
        <w:jc w:val="center"/>
        <w:outlineLvl w:val="2"/>
        <w:rPr>
          <w:rFonts w:eastAsia="Times New Roman"/>
          <w:b/>
          <w:lang w:eastAsia="ru-RU"/>
        </w:rPr>
      </w:pPr>
      <w:proofErr w:type="spellStart"/>
      <w:r w:rsidRPr="00AD6597">
        <w:rPr>
          <w:rFonts w:eastAsia="Times New Roman"/>
          <w:b/>
          <w:lang w:eastAsia="ru-RU"/>
        </w:rPr>
        <w:t>Cведения</w:t>
      </w:r>
      <w:proofErr w:type="spellEnd"/>
      <w:r w:rsidRPr="00AD6597">
        <w:rPr>
          <w:rFonts w:eastAsia="Times New Roman"/>
          <w:b/>
          <w:lang w:eastAsia="ru-RU"/>
        </w:rPr>
        <w:t xml:space="preserve"> </w:t>
      </w:r>
    </w:p>
    <w:p w:rsidR="00F93F81" w:rsidRPr="00AD6597" w:rsidRDefault="00F93F81" w:rsidP="00477DA6">
      <w:pPr>
        <w:spacing w:before="150" w:after="150"/>
        <w:ind w:firstLine="0"/>
        <w:contextualSpacing/>
        <w:jc w:val="center"/>
        <w:outlineLvl w:val="2"/>
        <w:rPr>
          <w:rFonts w:eastAsia="Times New Roman"/>
          <w:b/>
          <w:lang w:eastAsia="ru-RU"/>
        </w:rPr>
      </w:pPr>
      <w:r w:rsidRPr="00AD6597">
        <w:rPr>
          <w:rFonts w:eastAsia="Times New Roman"/>
          <w:b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D6597" w:rsidRPr="00477DA6">
        <w:rPr>
          <w:rFonts w:eastAsia="Times New Roman"/>
          <w:b/>
          <w:u w:val="single"/>
          <w:lang w:eastAsia="ru-RU"/>
        </w:rPr>
        <w:t>Т</w:t>
      </w:r>
      <w:r w:rsidRPr="00477DA6">
        <w:rPr>
          <w:rFonts w:eastAsia="Times New Roman"/>
          <w:b/>
          <w:u w:val="single"/>
          <w:lang w:eastAsia="ru-RU"/>
        </w:rPr>
        <w:t>ерриториального органа Федеральной службы государственной статистики</w:t>
      </w:r>
      <w:r w:rsidR="00AD6597" w:rsidRPr="00477DA6">
        <w:rPr>
          <w:rFonts w:eastAsia="Times New Roman"/>
          <w:b/>
          <w:u w:val="single"/>
          <w:lang w:eastAsia="ru-RU"/>
        </w:rPr>
        <w:t xml:space="preserve"> по Республике Калмыкия</w:t>
      </w:r>
      <w:r w:rsidRPr="00AD6597">
        <w:rPr>
          <w:rFonts w:eastAsia="Times New Roman"/>
          <w:b/>
          <w:lang w:eastAsia="ru-RU"/>
        </w:rPr>
        <w:t xml:space="preserve"> за отчетный период с 1 января 2015 года 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</w:t>
      </w:r>
      <w:r w:rsidRPr="00AD6597">
        <w:rPr>
          <w:rFonts w:eastAsia="Times New Roman"/>
          <w:b/>
          <w:lang w:eastAsia="ru-RU"/>
        </w:rPr>
        <w:t>е</w:t>
      </w:r>
      <w:r w:rsidRPr="00AD6597">
        <w:rPr>
          <w:rFonts w:eastAsia="Times New Roman"/>
          <w:b/>
          <w:lang w:eastAsia="ru-RU"/>
        </w:rPr>
        <w:t>ральных государственных органов, утвержденным Указом Президента Российской Федерации от 8 июля 2013 г. № 613</w:t>
      </w:r>
    </w:p>
    <w:p w:rsidR="00AD6597" w:rsidRPr="00AD6597" w:rsidRDefault="00AD6597" w:rsidP="00477DA6">
      <w:pPr>
        <w:spacing w:before="150" w:after="150"/>
        <w:ind w:firstLine="0"/>
        <w:contextualSpacing/>
        <w:jc w:val="center"/>
        <w:outlineLvl w:val="2"/>
        <w:rPr>
          <w:rFonts w:ascii="Tahoma" w:eastAsia="Times New Roman" w:hAnsi="Tahoma" w:cs="Tahoma"/>
          <w:b/>
          <w:color w:val="004FAF"/>
          <w:lang w:eastAsia="ru-RU"/>
        </w:rPr>
      </w:pPr>
    </w:p>
    <w:tbl>
      <w:tblPr>
        <w:tblW w:w="5246" w:type="pct"/>
        <w:jc w:val="center"/>
        <w:tblBorders>
          <w:top w:val="single" w:sz="36" w:space="0" w:color="0864BD"/>
          <w:left w:val="single" w:sz="36" w:space="0" w:color="0864BD"/>
          <w:bottom w:val="single" w:sz="36" w:space="0" w:color="0864BD"/>
          <w:right w:val="single" w:sz="36" w:space="0" w:color="0864BD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11"/>
        <w:gridCol w:w="1302"/>
        <w:gridCol w:w="1434"/>
        <w:gridCol w:w="1417"/>
        <w:gridCol w:w="1701"/>
        <w:gridCol w:w="992"/>
        <w:gridCol w:w="1134"/>
        <w:gridCol w:w="851"/>
        <w:gridCol w:w="850"/>
        <w:gridCol w:w="1084"/>
        <w:gridCol w:w="1187"/>
        <w:gridCol w:w="1386"/>
        <w:gridCol w:w="1727"/>
      </w:tblGrid>
      <w:tr w:rsidR="00AD6597" w:rsidRPr="00AD6597" w:rsidTr="002330E9">
        <w:trPr>
          <w:jc w:val="center"/>
        </w:trPr>
        <w:tc>
          <w:tcPr>
            <w:tcW w:w="41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Фамилия и ин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и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циалы лица, чьи сведения размещ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ются,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Объекты недвижимости, находящиеся в собс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2785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Объекты недвижимости, находящиеся в пользов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11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left="87"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Тран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портные средства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(вид, ма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ка)</w:t>
            </w:r>
          </w:p>
        </w:tc>
        <w:tc>
          <w:tcPr>
            <w:tcW w:w="138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Декларир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ванный г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довой доход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Сведения об и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точниках пол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чения средств, за счет которых совершена сде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л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ка (вид приобр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тенного имущ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ства, источники)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пл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щадь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страна распол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объе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к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пл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щадь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страна распол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477DA6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2" w:type="dxa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Кегдеева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Тамара Б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рисовна</w:t>
            </w:r>
          </w:p>
        </w:tc>
        <w:tc>
          <w:tcPr>
            <w:tcW w:w="1434" w:type="dxa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1312011.35</w:t>
            </w:r>
          </w:p>
        </w:tc>
        <w:tc>
          <w:tcPr>
            <w:tcW w:w="1727" w:type="dxa"/>
            <w:vMerge w:val="restar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477DA6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Матвен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Татьяна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ководителя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(дачный)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691552.21</w:t>
            </w:r>
          </w:p>
        </w:tc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Есенов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колай Се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геевич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ководителя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участок (да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673678,6</w:t>
            </w:r>
          </w:p>
        </w:tc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70.99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общая совмес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40.30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Кладовая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общая совмес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70,99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663833,91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Сариев Алексей Роман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помощник рук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водителя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67,48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262967.26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Моткаева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Шараевна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400530.91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Савкина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Байр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Викт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Kia-Rio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322070.24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36,58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801771.64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летний реб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Шапов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лова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Елена Ан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тольевна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350026.6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ВАЗ 21093 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альная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302035.2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Сигай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Лариса Ф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доро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42.28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336427.0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Бадмахалг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 Кл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мент 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кадьевич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65,68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353547.84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Литвин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 Екат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рина Владим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35.86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348948.08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232.0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562.6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126.0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179910.05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земельный 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562,6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аренда долг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срочная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Анджаева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Эльзата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нежилое п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490075.97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Nissan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x-trail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447800.16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нежилое п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нежилое п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нежилое п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Манджи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видовна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чальника 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313178.32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50,84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50,84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Volkswagen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polo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34617,86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3F81" w:rsidRPr="00AD6597" w:rsidRDefault="00F93F81" w:rsidP="002330E9">
            <w:pPr>
              <w:spacing w:after="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Бюрчиева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Баира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гановна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370104.39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 ВАЗ 211440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78000.44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5280.0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Слюсар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 Татьяна В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силье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56,17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ковой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Москвич 2140 «Люкс» 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альная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321688.90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Каминова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Нелля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Се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геевна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21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324696.50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354837.55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5940,0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Васькаева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Эрендж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новна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670214.19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Сохненко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Наталия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Викт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320397.12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Гришке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Ирина Юр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ь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313595.19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Чурюмова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Деляш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хайловна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Ford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Fokus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385817.42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Жилой 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 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Volkswagen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Jetta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альная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lastRenderedPageBreak/>
              <w:t>169000.0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Кекеева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Байр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Але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сее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66,03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Toyota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Rav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4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366921.35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2704231.34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Бухаев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Айс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Менк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нович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заместитель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чальника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331747.99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22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Немгир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ва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ряевна</w:t>
            </w:r>
            <w:proofErr w:type="spellEnd"/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начальник отд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Автом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биль ле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ковой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Volkswagen</w:t>
            </w:r>
            <w:proofErr w:type="spellEnd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getta</w:t>
            </w:r>
            <w:proofErr w:type="spellEnd"/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у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370639.3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143972.75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Земельный уч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="002330E9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Пюрвеева Иляна 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и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кол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главный сп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циалист-эксперт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общая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совместная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общая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55,1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269186.96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46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общая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совместная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общая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55,1</w:t>
            </w:r>
          </w:p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235003.04</w:t>
            </w:r>
          </w:p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2330E9" w:rsidRPr="00AD6597" w:rsidTr="002330E9">
        <w:trPr>
          <w:jc w:val="center"/>
        </w:trPr>
        <w:tc>
          <w:tcPr>
            <w:tcW w:w="4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</w:t>
            </w:r>
            <w:r w:rsidR="00477DA6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л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AD6597" w:rsidRPr="00AD6597" w:rsidTr="002330E9">
        <w:trPr>
          <w:jc w:val="center"/>
        </w:trPr>
        <w:tc>
          <w:tcPr>
            <w:tcW w:w="41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after="0"/>
              <w:ind w:firstLine="0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Несоверше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нолетний 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е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1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left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29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1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Ква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</w:t>
            </w: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34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8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0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93F81" w:rsidRPr="00AD6597" w:rsidRDefault="00F93F81" w:rsidP="002330E9">
            <w:pPr>
              <w:spacing w:before="120" w:after="120"/>
              <w:ind w:firstLine="46"/>
              <w:contextualSpacing/>
              <w:jc w:val="center"/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</w:pPr>
            <w:r w:rsidRPr="00AD6597">
              <w:rPr>
                <w:rFonts w:eastAsia="Times New Roman"/>
                <w:bCs w:val="0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F93F81" w:rsidRPr="00F93F81" w:rsidRDefault="00F93F81" w:rsidP="00F93F81">
      <w:pPr>
        <w:spacing w:after="0"/>
        <w:ind w:firstLine="0"/>
        <w:jc w:val="left"/>
        <w:rPr>
          <w:rFonts w:ascii="Tahoma" w:eastAsia="Times New Roman" w:hAnsi="Tahoma" w:cs="Tahoma"/>
          <w:bCs w:val="0"/>
          <w:color w:val="333333"/>
          <w:sz w:val="18"/>
          <w:szCs w:val="18"/>
          <w:lang w:eastAsia="ru-RU"/>
        </w:rPr>
      </w:pPr>
    </w:p>
    <w:sectPr w:rsidR="00F93F81" w:rsidRPr="00F93F81" w:rsidSect="002330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F93F81"/>
    <w:rsid w:val="002330E9"/>
    <w:rsid w:val="0030655D"/>
    <w:rsid w:val="00477DA6"/>
    <w:rsid w:val="00710A25"/>
    <w:rsid w:val="00971FBF"/>
    <w:rsid w:val="00A159C9"/>
    <w:rsid w:val="00AD6597"/>
    <w:rsid w:val="00BC7002"/>
    <w:rsid w:val="00BF4521"/>
    <w:rsid w:val="00D50432"/>
    <w:rsid w:val="00F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1"/>
  </w:style>
  <w:style w:type="paragraph" w:styleId="1">
    <w:name w:val="heading 1"/>
    <w:basedOn w:val="a"/>
    <w:link w:val="10"/>
    <w:uiPriority w:val="9"/>
    <w:qFormat/>
    <w:rsid w:val="00F93F81"/>
    <w:pPr>
      <w:spacing w:before="210" w:after="210"/>
      <w:ind w:firstLine="0"/>
      <w:jc w:val="center"/>
      <w:outlineLvl w:val="0"/>
    </w:pPr>
    <w:rPr>
      <w:rFonts w:eastAsia="Times New Roman"/>
      <w:b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93F81"/>
    <w:pPr>
      <w:spacing w:before="180" w:after="180"/>
      <w:ind w:firstLine="0"/>
      <w:jc w:val="center"/>
      <w:outlineLvl w:val="1"/>
    </w:pPr>
    <w:rPr>
      <w:rFonts w:eastAsia="Times New Roman"/>
      <w:b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93F81"/>
    <w:pPr>
      <w:spacing w:before="150" w:after="150"/>
      <w:ind w:firstLine="0"/>
      <w:jc w:val="center"/>
      <w:outlineLvl w:val="2"/>
    </w:pPr>
    <w:rPr>
      <w:rFonts w:eastAsia="Times New Roman"/>
      <w:b/>
      <w:lang w:eastAsia="ru-RU"/>
    </w:rPr>
  </w:style>
  <w:style w:type="paragraph" w:styleId="4">
    <w:name w:val="heading 4"/>
    <w:basedOn w:val="a"/>
    <w:link w:val="40"/>
    <w:uiPriority w:val="9"/>
    <w:qFormat/>
    <w:rsid w:val="00F93F81"/>
    <w:pPr>
      <w:spacing w:before="120" w:after="120"/>
      <w:ind w:firstLine="0"/>
      <w:jc w:val="center"/>
      <w:outlineLvl w:val="3"/>
    </w:pPr>
    <w:rPr>
      <w:rFonts w:eastAsia="Times New Roman"/>
      <w:b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F93F81"/>
    <w:pPr>
      <w:spacing w:before="105" w:after="105"/>
      <w:ind w:firstLine="0"/>
      <w:jc w:val="center"/>
      <w:outlineLvl w:val="4"/>
    </w:pPr>
    <w:rPr>
      <w:rFonts w:eastAsia="Times New Roman"/>
      <w:b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F93F81"/>
    <w:pPr>
      <w:spacing w:before="90" w:after="90"/>
      <w:ind w:firstLine="0"/>
      <w:jc w:val="center"/>
      <w:outlineLvl w:val="5"/>
    </w:pPr>
    <w:rPr>
      <w:rFonts w:eastAsia="Times New Roman"/>
      <w:b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F81"/>
    <w:rPr>
      <w:rFonts w:eastAsia="Times New Roman"/>
      <w:b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F81"/>
    <w:rPr>
      <w:rFonts w:eastAsia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F81"/>
    <w:rPr>
      <w:rFonts w:eastAsia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3F81"/>
    <w:rPr>
      <w:rFonts w:eastAsia="Times New Roman"/>
      <w:b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F81"/>
    <w:rPr>
      <w:rFonts w:eastAsia="Times New Roman"/>
      <w:b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3F81"/>
    <w:rPr>
      <w:rFonts w:eastAsia="Times New Roman"/>
      <w:b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93F8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3F81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F93F81"/>
    <w:pPr>
      <w:spacing w:before="120" w:after="12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content">
    <w:name w:val="content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top">
    <w:name w:val="top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ottom">
    <w:name w:val="bottom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top-left">
    <w:name w:val="top-left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top-right">
    <w:name w:val="top-right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ottom-left">
    <w:name w:val="bottom-left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ottom-right">
    <w:name w:val="bottom-right"/>
    <w:basedOn w:val="a"/>
    <w:rsid w:val="00F93F81"/>
    <w:pPr>
      <w:spacing w:after="0"/>
      <w:ind w:firstLine="480"/>
      <w:jc w:val="left"/>
    </w:pPr>
    <w:rPr>
      <w:rFonts w:eastAsia="Times New Roman"/>
      <w:bCs w:val="0"/>
      <w:lang w:eastAsia="ru-RU"/>
    </w:rPr>
  </w:style>
  <w:style w:type="paragraph" w:customStyle="1" w:styleId="block">
    <w:name w:val="block"/>
    <w:basedOn w:val="a"/>
    <w:rsid w:val="00F93F81"/>
    <w:pPr>
      <w:spacing w:after="0"/>
      <w:ind w:firstLine="0"/>
      <w:jc w:val="left"/>
    </w:pPr>
    <w:rPr>
      <w:rFonts w:eastAsia="Times New Roman"/>
      <w:bCs w:val="0"/>
      <w:lang w:eastAsia="ru-RU"/>
    </w:rPr>
  </w:style>
  <w:style w:type="character" w:styleId="a6">
    <w:name w:val="Strong"/>
    <w:basedOn w:val="a0"/>
    <w:uiPriority w:val="22"/>
    <w:qFormat/>
    <w:rsid w:val="00F93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P08_SarievAR</dc:creator>
  <cp:lastModifiedBy>P08_SarievAR</cp:lastModifiedBy>
  <cp:revision>2</cp:revision>
  <dcterms:created xsi:type="dcterms:W3CDTF">2018-06-14T15:50:00Z</dcterms:created>
  <dcterms:modified xsi:type="dcterms:W3CDTF">2018-06-14T15:50:00Z</dcterms:modified>
</cp:coreProperties>
</file>